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68571E14" w:rsidR="003D40FD" w:rsidRDefault="000B47A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proofErr w:type="gramStart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proofErr w:type="gramEnd"/>
    </w:p>
    <w:p w14:paraId="1581C2B9" w14:textId="77777777" w:rsidR="000B47AC" w:rsidRPr="000B47AC" w:rsidRDefault="000B47AC" w:rsidP="000B47AC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0B47AC">
        <w:rPr>
          <w:rFonts w:ascii="Calibri" w:hAnsi="Calibri" w:cs="Calibri"/>
          <w:b/>
          <w:caps/>
          <w:color w:val="000000"/>
          <w:sz w:val="26"/>
          <w:szCs w:val="26"/>
        </w:rPr>
        <w:t>EDITAL DE CHAMAMENTO PÚBLICO Nº 09/2023</w:t>
      </w:r>
    </w:p>
    <w:p w14:paraId="7129E4CA" w14:textId="2E17FC1D" w:rsidR="000B47AC" w:rsidRPr="000B47AC" w:rsidRDefault="000B47AC" w:rsidP="000B47AC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0B47AC">
        <w:rPr>
          <w:rFonts w:ascii="Calibri" w:hAnsi="Calibri" w:cs="Calibri"/>
          <w:b/>
          <w:caps/>
          <w:color w:val="000000"/>
          <w:sz w:val="26"/>
          <w:szCs w:val="26"/>
        </w:rPr>
        <w:t>“JEQUIÉ - CULTURA VIVA”</w:t>
      </w:r>
    </w:p>
    <w:p w14:paraId="77BBC696" w14:textId="77777777" w:rsidR="003D40FD" w:rsidRPr="000B47AC" w:rsidRDefault="003D40FD" w:rsidP="000B47AC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0B47AC"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bookmarkStart w:id="0" w:name="_GoBack"/>
      <w:bookmarkEnd w:id="0"/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B47AC"/>
    <w:rsid w:val="003B2D1E"/>
    <w:rsid w:val="003D40FD"/>
    <w:rsid w:val="009C1ED3"/>
    <w:rsid w:val="00A910A7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PMJ</cp:lastModifiedBy>
  <cp:revision>2</cp:revision>
  <dcterms:created xsi:type="dcterms:W3CDTF">2023-09-01T20:31:00Z</dcterms:created>
  <dcterms:modified xsi:type="dcterms:W3CDTF">2023-09-01T20:31:00Z</dcterms:modified>
</cp:coreProperties>
</file>